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60" w:type="dxa"/>
        <w:tblLook w:val="04A0" w:firstRow="1" w:lastRow="0" w:firstColumn="1" w:lastColumn="0" w:noHBand="0" w:noVBand="1"/>
      </w:tblPr>
      <w:tblGrid>
        <w:gridCol w:w="660"/>
        <w:gridCol w:w="4000"/>
        <w:gridCol w:w="3980"/>
        <w:gridCol w:w="2420"/>
        <w:gridCol w:w="2380"/>
        <w:gridCol w:w="2020"/>
      </w:tblGrid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ПРОТОКОЛ №16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 РЕЗУЛЬТАТАМ СБОРА, ОБОБЩЕНИЯ И АНАЛИЗА ИНФОРМАЦИИ В ЦЕЛЯХ НЕЗАВИСИМОЙ ОЦЕНКИ КАЧЕСТВА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УСЛОВИЙ ОКАЗАНИЯ УСЛУГ ОРГАНИЗАЦИИ СОЦИАЛЬНОГО ОБСЛУЖИВАНИЯ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Наименование организации: ГБУ АО «</w:t>
            </w:r>
            <w:proofErr w:type="spellStart"/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</w:rPr>
              <w:t>Зейский</w:t>
            </w:r>
            <w:proofErr w:type="spellEnd"/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 СП»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Регион: Амурская область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Адрес: 676244, Амурская область, г. 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</w:rPr>
              <w:t>Зея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</w:rPr>
              <w:t>, микрорайон Солнечный, 12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Организация-оператор: Общество с ограниченной ответственностью Исследовательский Центр "НОВИ" (ООО ИЦ "НОВИ")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ИТОГОВЫЕ ПОКАЗАТЕЛИ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Критерий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Результаты расчета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96,1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Критерий «Комфортность условий предоставления услуг, в том числе время ожидания предоставления услуг»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Критерий «Доступность услуг для инвалидов»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82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Критерий «Доброжелательность, вежливость работников организации социальной сферы»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Критерий «Удовлетворенность условиями оказания услуг»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ИТОГОВЫЙ ПОКАЗАТЕЛЬ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95,62 балл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а(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ов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1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РЕЙТИНГ (МЕСТО СРЕДИ ОЦЕНИВАЕМЫХ ОРГАНИЗАЦИЙ)</w:t>
            </w: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5A6450" w:rsidRPr="003A10EE" w:rsidTr="004E44D2">
        <w:trPr>
          <w:trHeight w:val="2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НЕДОСТАТКИ В ДЕЯТЕЛЬНОСТИ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результате проведения независимой оценки качества оказания услуг, выявлены следующие недостатки по критерию «Открытость и доступность информации об организации»: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</w:rPr>
              <w:t>Несоответствие информации о деятельности организации социального обслуживания, размещенной на информационных стендах в помещении организации социального обслуживания, ее содержанию и порядку (форме), установленным нормативными правовыми актами.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 Отсутствует следующая информация: 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</w:rPr>
              <w:t>-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На официальном сайте организации социального обслуживания отсутствует информация о дистанционных способах взаимодействия с получателями социальных услуг, в частности: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электронных сервисов (форм для подачи электронного обращения (жалобы), получения консультации по оказываемым услугам и пр.)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раздела "Часто задаваемые вопросы"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иной дистанционный способ взаимодействия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  результатам оценки критерия «Доступность услуг для инвалидов» имеются следующие недостатки: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Помещения организации социального обслуживания и прилегающей к ней территории не оборудованы с учетом доступности для инвалидов, в частности отсутствует: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выделенными стоянками для автотранспортных средств инвалидов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адаптированными лифтами, поручнями, расширенными дверными проёмами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специально оборудованными санитарно-гигиеническими помещениями в организации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В организации отсутствуют условия доступности, </w:t>
            </w: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</w:rPr>
              <w:t>позволяющих</w:t>
            </w:r>
            <w:proofErr w:type="gramEnd"/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 инвалидам получать услуги наравне с другими, в частности: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- предоставить инвалидам по слуху (слуху и зрению) услуги 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</w:rPr>
              <w:t>сурдопереводчика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</w:rPr>
              <w:t>тифлосурдопереводчика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ВЫВОДЫ И ПРЕДЛОЖЕНИЯ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  результатам оценки критерия «Открытость и доступность информации об организации»: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Привести в соответствие информацию о деятельности организации социального обслуживания на информационных стендах в помещениях организации, размещение ее в брошюрах, буклетах, в частности: 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3A10EE">
              <w:rPr>
                <w:rFonts w:ascii="Times New Roman" w:eastAsia="Calibri" w:hAnsi="Times New Roman" w:cs="Times New Roman"/>
                <w:color w:val="000000"/>
              </w:rPr>
              <w:t>-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Обеспечить наличие и функционирование на официальном сайте организации социального обслуживания информации о дистанционных способах взаимодействия с получателями социальных услуг, в частности: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электронных сервисов (форм для подачи электронного обращения (жалобы), получения консультации по оказываемым услугам и пр.)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раздела "Часто задаваемые вопросы"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иной дистанционный способ взаимодействия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  результатам оценки критерия «Доступность услуг для инвалидов»: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Оборудовать помещения организации социального обслуживания и прилегающей к ней территории с учетом доступности для инвалидов, в частности: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выделенными стоянками для автотранспортных средств инвалидов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адаптированными лифтами, поручнями, расширенными дверными проёмами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- специально оборудованными санитарно-гигиеническими помещениями в организации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>Обеспечить в организации условия доступности, позволяющие инвалидам получать услуги наравне с другими, в частности:</w:t>
            </w:r>
          </w:p>
        </w:tc>
      </w:tr>
      <w:tr w:rsidR="005A6450" w:rsidRPr="003A10EE" w:rsidTr="004E44D2">
        <w:trPr>
          <w:trHeight w:val="23"/>
        </w:trPr>
        <w:tc>
          <w:tcPr>
            <w:tcW w:w="1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450" w:rsidRPr="003A10EE" w:rsidRDefault="005A6450" w:rsidP="004E44D2">
            <w:pPr>
              <w:spacing w:after="0" w:line="235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- предоставить инвалидам по слуху (слуху и зрению) услуги 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</w:rPr>
              <w:t>сурдопереводчика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proofErr w:type="spellStart"/>
            <w:r w:rsidRPr="003A10EE">
              <w:rPr>
                <w:rFonts w:ascii="Times New Roman" w:eastAsia="Calibri" w:hAnsi="Times New Roman" w:cs="Times New Roman"/>
                <w:color w:val="000000"/>
              </w:rPr>
              <w:t>тифлосурдопереводчика</w:t>
            </w:r>
            <w:proofErr w:type="spellEnd"/>
            <w:r w:rsidRPr="003A10E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</w:tbl>
    <w:p w:rsidR="0056368A" w:rsidRDefault="005A6450">
      <w:bookmarkStart w:id="0" w:name="_GoBack"/>
      <w:bookmarkEnd w:id="0"/>
    </w:p>
    <w:sectPr w:rsidR="0056368A" w:rsidSect="005A645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50"/>
    <w:rsid w:val="0001677E"/>
    <w:rsid w:val="001838E7"/>
    <w:rsid w:val="00186F2A"/>
    <w:rsid w:val="005A6450"/>
    <w:rsid w:val="008A3830"/>
    <w:rsid w:val="009373D7"/>
    <w:rsid w:val="00E5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Баранюк</dc:creator>
  <cp:lastModifiedBy>Александр Баранюк</cp:lastModifiedBy>
  <cp:revision>1</cp:revision>
  <dcterms:created xsi:type="dcterms:W3CDTF">2025-11-27T23:20:00Z</dcterms:created>
  <dcterms:modified xsi:type="dcterms:W3CDTF">2025-11-27T23:21:00Z</dcterms:modified>
</cp:coreProperties>
</file>